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5E" w:rsidRPr="001147F7" w:rsidRDefault="00230E5E" w:rsidP="00230E5E">
      <w:pPr>
        <w:jc w:val="center"/>
        <w:rPr>
          <w:b/>
          <w:color w:val="FF0000"/>
          <w:w w:val="80"/>
          <w:sz w:val="57"/>
        </w:rPr>
      </w:pPr>
      <w:r w:rsidRPr="001147F7">
        <w:rPr>
          <w:rFonts w:hint="eastAsia"/>
          <w:b/>
          <w:color w:val="FF0000"/>
          <w:w w:val="80"/>
          <w:sz w:val="57"/>
        </w:rPr>
        <w:t>台州市教育科学规划领导小组办公室文件</w:t>
      </w:r>
    </w:p>
    <w:p w:rsidR="00230E5E" w:rsidRDefault="00230E5E" w:rsidP="00230E5E"/>
    <w:p w:rsidR="00230E5E" w:rsidRDefault="00230E5E" w:rsidP="00230E5E">
      <w:pPr>
        <w:jc w:val="center"/>
        <w:rPr>
          <w:sz w:val="24"/>
        </w:rPr>
      </w:pPr>
      <w:r>
        <w:rPr>
          <w:rFonts w:hint="eastAsia"/>
          <w:sz w:val="24"/>
        </w:rPr>
        <w:t>台教科规办</w:t>
      </w:r>
      <w:r>
        <w:rPr>
          <w:rFonts w:hint="eastAsia"/>
          <w:sz w:val="24"/>
        </w:rPr>
        <w:t>[2017]24</w:t>
      </w:r>
      <w:r>
        <w:rPr>
          <w:rFonts w:hint="eastAsia"/>
          <w:sz w:val="24"/>
        </w:rPr>
        <w:t>号</w:t>
      </w:r>
    </w:p>
    <w:p w:rsidR="00230E5E" w:rsidRDefault="00230E5E" w:rsidP="00230E5E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F7D26E" wp14:editId="6A507922">
                <wp:simplePos x="0" y="0"/>
                <wp:positionH relativeFrom="column">
                  <wp:posOffset>-57150</wp:posOffset>
                </wp:positionH>
                <wp:positionV relativeFrom="paragraph">
                  <wp:posOffset>186690</wp:posOffset>
                </wp:positionV>
                <wp:extent cx="5438775" cy="0"/>
                <wp:effectExtent l="14605" t="22860" r="23495" b="1524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4.5pt;margin-top:14.7pt;width:428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" strokecolor="red" strokeweight="2.25pt"/>
            </w:pict>
          </mc:Fallback>
        </mc:AlternateContent>
      </w:r>
    </w:p>
    <w:p w:rsidR="00230E5E" w:rsidRPr="00230E5E" w:rsidRDefault="00230E5E" w:rsidP="00230E5E">
      <w:pPr>
        <w:jc w:val="center"/>
        <w:rPr>
          <w:b/>
          <w:bCs/>
          <w:sz w:val="32"/>
        </w:rPr>
      </w:pPr>
      <w:r w:rsidRPr="00D211A4">
        <w:rPr>
          <w:rFonts w:hint="eastAsia"/>
          <w:b/>
          <w:bCs/>
          <w:w w:val="90"/>
          <w:sz w:val="32"/>
        </w:rPr>
        <w:t>关于公布</w:t>
      </w:r>
      <w:r w:rsidRPr="00D211A4">
        <w:rPr>
          <w:rFonts w:hint="eastAsia"/>
          <w:b/>
          <w:bCs/>
          <w:w w:val="90"/>
          <w:sz w:val="32"/>
        </w:rPr>
        <w:t>201</w:t>
      </w:r>
      <w:r>
        <w:rPr>
          <w:rFonts w:hint="eastAsia"/>
          <w:b/>
          <w:bCs/>
          <w:w w:val="90"/>
          <w:sz w:val="32"/>
        </w:rPr>
        <w:t>8</w:t>
      </w:r>
      <w:r w:rsidRPr="00D211A4">
        <w:rPr>
          <w:rFonts w:hint="eastAsia"/>
          <w:b/>
          <w:bCs/>
          <w:w w:val="90"/>
          <w:sz w:val="32"/>
        </w:rPr>
        <w:t>年度台州市高校系统教育科学规划研究课题的通知</w:t>
      </w:r>
    </w:p>
    <w:p w:rsidR="00230E5E" w:rsidRDefault="00230E5E" w:rsidP="00230E5E">
      <w:pPr>
        <w:spacing w:line="360" w:lineRule="auto"/>
        <w:rPr>
          <w:sz w:val="28"/>
        </w:rPr>
      </w:pPr>
      <w:r>
        <w:rPr>
          <w:rFonts w:hint="eastAsia"/>
          <w:sz w:val="28"/>
        </w:rPr>
        <w:t>台州市各高校：</w:t>
      </w:r>
    </w:p>
    <w:p w:rsidR="00230E5E" w:rsidRDefault="00230E5E" w:rsidP="00230E5E">
      <w:pPr>
        <w:spacing w:line="360" w:lineRule="auto"/>
        <w:ind w:firstLineChars="181" w:firstLine="507"/>
        <w:rPr>
          <w:sz w:val="28"/>
        </w:rPr>
      </w:pPr>
      <w:r>
        <w:rPr>
          <w:rFonts w:hint="eastAsia"/>
          <w:sz w:val="28"/>
        </w:rPr>
        <w:t>根据《台州市教育科研课题管理条例》的有关规定，申报的台州市各高校课题经课题评审委员会评审、表决，台州学院胡晓鹤等主持的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项课题被立为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年度台州市教育科学规划重点研究</w:t>
      </w:r>
      <w:r>
        <w:rPr>
          <w:rFonts w:hint="eastAsia"/>
          <w:color w:val="000000"/>
          <w:sz w:val="28"/>
        </w:rPr>
        <w:t>课题，叶虹等主持的</w:t>
      </w:r>
      <w:r>
        <w:rPr>
          <w:rFonts w:hint="eastAsia"/>
          <w:color w:val="000000"/>
          <w:sz w:val="28"/>
        </w:rPr>
        <w:t>28</w:t>
      </w:r>
      <w:r>
        <w:rPr>
          <w:rFonts w:hint="eastAsia"/>
          <w:sz w:val="28"/>
        </w:rPr>
        <w:t>项课题被立为</w:t>
      </w:r>
      <w:r>
        <w:rPr>
          <w:rFonts w:hint="eastAsia"/>
          <w:sz w:val="28"/>
        </w:rPr>
        <w:t>2018</w:t>
      </w:r>
      <w:r>
        <w:rPr>
          <w:rFonts w:hint="eastAsia"/>
          <w:sz w:val="28"/>
        </w:rPr>
        <w:t>年度台州市教育科学规划研究课题，</w:t>
      </w:r>
      <w:r>
        <w:rPr>
          <w:rFonts w:hint="eastAsia"/>
          <w:color w:val="000000"/>
          <w:sz w:val="28"/>
        </w:rPr>
        <w:t>现予以公布</w:t>
      </w:r>
      <w:r>
        <w:rPr>
          <w:rFonts w:hint="eastAsia"/>
          <w:sz w:val="28"/>
        </w:rPr>
        <w:t>。请各有关学校及时通知课题负责人（重点课题规划研究时间为一年，但可延至三年，规划课题研究时间为一年，但可延至二年）。市教科规划办将不定期地组织过程检查与验收，各高校科研处或教务处等应组织开题论证，加强过程管理，组织各种形式的检查与交流，以提高教科研工作质量，更好地为教育教学改革服务。</w:t>
      </w:r>
    </w:p>
    <w:p w:rsidR="00230E5E" w:rsidRPr="005B5854" w:rsidRDefault="00230E5E" w:rsidP="00230E5E">
      <w:pPr>
        <w:spacing w:line="360" w:lineRule="auto"/>
        <w:ind w:firstLine="195"/>
        <w:rPr>
          <w:sz w:val="28"/>
        </w:rPr>
      </w:pPr>
      <w:r>
        <w:rPr>
          <w:rFonts w:hint="eastAsia"/>
          <w:noProof/>
          <w:sz w:val="28"/>
        </w:rPr>
        <w:drawing>
          <wp:anchor distT="0" distB="0" distL="114300" distR="114300" simplePos="0" relativeHeight="251663360" behindDoc="1" locked="0" layoutInCell="1" allowOverlap="1" wp14:anchorId="0856525C" wp14:editId="72A23C08">
            <wp:simplePos x="0" y="0"/>
            <wp:positionH relativeFrom="column">
              <wp:posOffset>3345180</wp:posOffset>
            </wp:positionH>
            <wp:positionV relativeFrom="paragraph">
              <wp:posOffset>284784</wp:posOffset>
            </wp:positionV>
            <wp:extent cx="1478915" cy="1450340"/>
            <wp:effectExtent l="0" t="0" r="6985" b="0"/>
            <wp:wrapNone/>
            <wp:docPr id="5" name="图片 5" descr="E:\教科所\图章软件\规划办图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教科所\图章软件\规划办图章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4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345" w:rsidRPr="00A01345">
        <w:rPr>
          <w:rFonts w:hint="eastAsia"/>
          <w:noProof/>
          <w:sz w:val="28"/>
        </w:rPr>
        <w:t>附：台州市</w:t>
      </w:r>
      <w:r w:rsidR="00A01345" w:rsidRPr="00A01345">
        <w:rPr>
          <w:rFonts w:hint="eastAsia"/>
          <w:noProof/>
          <w:sz w:val="28"/>
        </w:rPr>
        <w:t>2018</w:t>
      </w:r>
      <w:r w:rsidR="00A01345" w:rsidRPr="00A01345">
        <w:rPr>
          <w:rFonts w:hint="eastAsia"/>
          <w:noProof/>
          <w:sz w:val="28"/>
        </w:rPr>
        <w:t>年度教育科学规划课题立项名单（高校系统）</w:t>
      </w:r>
    </w:p>
    <w:p w:rsidR="00230E5E" w:rsidRDefault="00230E5E" w:rsidP="00230E5E">
      <w:pPr>
        <w:spacing w:line="360" w:lineRule="auto"/>
        <w:ind w:firstLineChars="1880" w:firstLine="5264"/>
        <w:rPr>
          <w:sz w:val="28"/>
        </w:rPr>
      </w:pPr>
    </w:p>
    <w:p w:rsidR="00230E5E" w:rsidRDefault="00230E5E" w:rsidP="00230E5E">
      <w:pPr>
        <w:spacing w:line="360" w:lineRule="auto"/>
        <w:ind w:firstLineChars="980" w:firstLine="2744"/>
        <w:rPr>
          <w:sz w:val="28"/>
        </w:rPr>
      </w:pPr>
      <w:r>
        <w:rPr>
          <w:rFonts w:hint="eastAsia"/>
          <w:sz w:val="28"/>
        </w:rPr>
        <w:t xml:space="preserve">                </w:t>
      </w:r>
      <w:r>
        <w:rPr>
          <w:rFonts w:hint="eastAsia"/>
          <w:sz w:val="28"/>
        </w:rPr>
        <w:t>二○一七年十</w:t>
      </w:r>
      <w:r w:rsidR="00A01345">
        <w:rPr>
          <w:rFonts w:hint="eastAsia"/>
          <w:sz w:val="28"/>
        </w:rPr>
        <w:t>一</w:t>
      </w:r>
      <w:bookmarkStart w:id="0" w:name="_GoBack"/>
      <w:bookmarkEnd w:id="0"/>
      <w:r>
        <w:rPr>
          <w:rFonts w:hint="eastAsia"/>
          <w:sz w:val="28"/>
        </w:rPr>
        <w:t>月二十九日</w:t>
      </w:r>
    </w:p>
    <w:p w:rsidR="00230E5E" w:rsidRDefault="00230E5E" w:rsidP="00230E5E">
      <w:pPr>
        <w:spacing w:line="360" w:lineRule="auto"/>
        <w:ind w:firstLineChars="980" w:firstLine="2744"/>
        <w:rPr>
          <w:sz w:val="28"/>
        </w:rPr>
      </w:pPr>
      <w:r>
        <w:rPr>
          <w:rFonts w:hint="eastAsia"/>
          <w:sz w:val="28"/>
        </w:rPr>
        <w:t xml:space="preserve">              </w:t>
      </w:r>
    </w:p>
    <w:p w:rsidR="00230E5E" w:rsidRDefault="00230E5E" w:rsidP="00230E5E">
      <w:pPr>
        <w:spacing w:line="360" w:lineRule="auto"/>
        <w:rPr>
          <w:sz w:val="28"/>
        </w:rPr>
      </w:pPr>
      <w:r>
        <w:rPr>
          <w:rFonts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F7357" wp14:editId="08C897A4">
                <wp:simplePos x="0" y="0"/>
                <wp:positionH relativeFrom="column">
                  <wp:posOffset>0</wp:posOffset>
                </wp:positionH>
                <wp:positionV relativeFrom="paragraph">
                  <wp:posOffset>297180</wp:posOffset>
                </wp:positionV>
                <wp:extent cx="5800725" cy="0"/>
                <wp:effectExtent l="5080" t="13335" r="13970" b="571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4pt" to="456.7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"/>
            </w:pict>
          </mc:Fallback>
        </mc:AlternateContent>
      </w:r>
      <w:r>
        <w:rPr>
          <w:rFonts w:eastAsia="黑体" w:hint="eastAsia"/>
          <w:sz w:val="28"/>
        </w:rPr>
        <w:t>主题词</w:t>
      </w:r>
      <w:r>
        <w:rPr>
          <w:rFonts w:hint="eastAsia"/>
          <w:sz w:val="28"/>
        </w:rPr>
        <w:t>：教育科研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课题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立项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通知</w:t>
      </w:r>
    </w:p>
    <w:p w:rsidR="00230E5E" w:rsidRDefault="00230E5E" w:rsidP="00230E5E">
      <w:pPr>
        <w:spacing w:line="360" w:lineRule="auto"/>
        <w:ind w:firstLineChars="100" w:firstLine="28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E298D" wp14:editId="273CB7D4">
                <wp:simplePos x="0" y="0"/>
                <wp:positionH relativeFrom="column">
                  <wp:posOffset>133350</wp:posOffset>
                </wp:positionH>
                <wp:positionV relativeFrom="paragraph">
                  <wp:posOffset>323215</wp:posOffset>
                </wp:positionV>
                <wp:extent cx="5667375" cy="0"/>
                <wp:effectExtent l="5080" t="6985" r="13970" b="1206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25.45pt" to="456.7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"/>
            </w:pict>
          </mc:Fallback>
        </mc:AlternateContent>
      </w:r>
      <w:r>
        <w:rPr>
          <w:rFonts w:hint="eastAsia"/>
          <w:sz w:val="28"/>
        </w:rPr>
        <w:t>抄送：省教科规划办、市教育局办</w:t>
      </w:r>
    </w:p>
    <w:p w:rsidR="00230E5E" w:rsidRDefault="00230E5E" w:rsidP="00230E5E">
      <w:pPr>
        <w:spacing w:line="360" w:lineRule="auto"/>
        <w:ind w:firstLineChars="100" w:firstLine="28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4FCEE" wp14:editId="40482A27">
                <wp:simplePos x="0" y="0"/>
                <wp:positionH relativeFrom="column">
                  <wp:posOffset>200025</wp:posOffset>
                </wp:positionH>
                <wp:positionV relativeFrom="paragraph">
                  <wp:posOffset>372745</wp:posOffset>
                </wp:positionV>
                <wp:extent cx="5600700" cy="0"/>
                <wp:effectExtent l="5080" t="5080" r="13970" b="1397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9.35pt" to="456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30LQIAADMEAAAOAAAAZHJzL2Uyb0RvYy54bWysU02O0zAY3SNxB8v7TpLSdt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"/>
            </w:pict>
          </mc:Fallback>
        </mc:AlternateContent>
      </w:r>
      <w:r>
        <w:rPr>
          <w:rFonts w:hint="eastAsia"/>
          <w:sz w:val="28"/>
        </w:rPr>
        <w:t>台州市教育科学规划领导小组办公室</w:t>
      </w:r>
      <w:r>
        <w:rPr>
          <w:rFonts w:hint="eastAsia"/>
          <w:sz w:val="28"/>
        </w:rPr>
        <w:t xml:space="preserve">           2017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29</w:t>
      </w:r>
      <w:r>
        <w:rPr>
          <w:rFonts w:hint="eastAsia"/>
          <w:sz w:val="28"/>
        </w:rPr>
        <w:t>日印发</w:t>
      </w:r>
    </w:p>
    <w:p w:rsidR="00137216" w:rsidRDefault="00137216"/>
    <w:sectPr w:rsidR="00137216" w:rsidSect="005B5854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5E"/>
    <w:rsid w:val="00137216"/>
    <w:rsid w:val="00230E5E"/>
    <w:rsid w:val="00A0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2017-11-29T00:50:00Z</dcterms:created>
  <dcterms:modified xsi:type="dcterms:W3CDTF">2017-11-29T01:00:00Z</dcterms:modified>
</cp:coreProperties>
</file>